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8EF57" w14:textId="77777777" w:rsidR="00EA535A" w:rsidRDefault="00EA535A" w:rsidP="00F5155C">
      <w:pPr>
        <w:ind w:left="426" w:hanging="360"/>
        <w:jc w:val="both"/>
      </w:pPr>
    </w:p>
    <w:p w14:paraId="25F204FA" w14:textId="7721182D" w:rsidR="00EA535A" w:rsidRPr="00EA535A" w:rsidRDefault="00EA535A" w:rsidP="00EA535A">
      <w:pPr>
        <w:ind w:left="66"/>
        <w:jc w:val="center"/>
        <w:rPr>
          <w:rFonts w:ascii="Verdana" w:hAnsi="Verdana"/>
          <w:b/>
          <w:bCs/>
          <w:sz w:val="40"/>
          <w:szCs w:val="40"/>
        </w:rPr>
      </w:pPr>
      <w:r w:rsidRPr="00EA535A">
        <w:rPr>
          <w:rFonts w:ascii="Verdana" w:hAnsi="Verdana"/>
          <w:b/>
          <w:bCs/>
          <w:sz w:val="40"/>
          <w:szCs w:val="40"/>
        </w:rPr>
        <w:t>TRACCIA 1</w:t>
      </w:r>
    </w:p>
    <w:p w14:paraId="4035A563" w14:textId="77777777" w:rsidR="00EA535A" w:rsidRDefault="00EA535A" w:rsidP="00EA535A">
      <w:pPr>
        <w:pStyle w:val="Paragrafoelenco"/>
        <w:ind w:left="426"/>
        <w:jc w:val="both"/>
        <w:rPr>
          <w:sz w:val="28"/>
          <w:szCs w:val="28"/>
        </w:rPr>
      </w:pPr>
    </w:p>
    <w:p w14:paraId="62D717A9" w14:textId="77777777" w:rsidR="00EA535A" w:rsidRDefault="00EA535A" w:rsidP="00EA535A">
      <w:pPr>
        <w:pStyle w:val="Paragrafoelenco"/>
        <w:ind w:left="426"/>
        <w:jc w:val="both"/>
        <w:rPr>
          <w:sz w:val="28"/>
          <w:szCs w:val="28"/>
        </w:rPr>
      </w:pPr>
    </w:p>
    <w:p w14:paraId="7D85424E" w14:textId="77777777" w:rsidR="00977475" w:rsidRPr="00D91A74" w:rsidRDefault="00977475" w:rsidP="00977475">
      <w:pPr>
        <w:spacing w:before="100" w:beforeAutospacing="1" w:after="100" w:afterAutospacing="1" w:line="240" w:lineRule="auto"/>
        <w:rPr>
          <w:rFonts w:ascii="Verdana" w:eastAsia="Times New Roman" w:hAnsi="Verdana" w:cs="Times New Roman"/>
          <w:b/>
          <w:bCs/>
          <w:sz w:val="20"/>
          <w:szCs w:val="20"/>
          <w:lang w:eastAsia="it-IT"/>
        </w:rPr>
      </w:pPr>
      <w:r w:rsidRPr="00D91A74">
        <w:rPr>
          <w:rFonts w:ascii="Verdana" w:eastAsia="Times New Roman" w:hAnsi="Verdana" w:cs="Times New Roman"/>
          <w:b/>
          <w:bCs/>
          <w:sz w:val="20"/>
          <w:szCs w:val="20"/>
          <w:lang w:eastAsia="it-IT"/>
        </w:rPr>
        <w:t>Il Caso: Il Signor Giovanni e il rifiuto della tutela</w:t>
      </w:r>
    </w:p>
    <w:p w14:paraId="7C4D96D4" w14:textId="58460A46" w:rsidR="00977475" w:rsidRPr="009F72CA" w:rsidRDefault="00977475" w:rsidP="00977475">
      <w:pPr>
        <w:spacing w:before="100" w:beforeAutospacing="1" w:after="100" w:afterAutospacing="1" w:line="240" w:lineRule="auto"/>
        <w:rPr>
          <w:rFonts w:ascii="Verdana" w:eastAsia="Times New Roman" w:hAnsi="Verdana" w:cs="Times New Roman"/>
          <w:sz w:val="20"/>
          <w:szCs w:val="20"/>
          <w:lang w:eastAsia="it-IT"/>
        </w:rPr>
      </w:pPr>
      <w:r w:rsidRPr="009F72CA">
        <w:rPr>
          <w:rFonts w:ascii="Verdana" w:eastAsia="Times New Roman" w:hAnsi="Verdana" w:cs="Times New Roman"/>
          <w:sz w:val="20"/>
          <w:szCs w:val="20"/>
          <w:lang w:eastAsia="it-IT"/>
        </w:rPr>
        <w:t xml:space="preserve">Il Signor Giovanni (78 anni) è accolto presso un nucleo N3 dell'ITIS. </w:t>
      </w:r>
    </w:p>
    <w:p w14:paraId="47A043D1" w14:textId="77777777" w:rsidR="00977475" w:rsidRPr="009F72CA" w:rsidRDefault="00977475" w:rsidP="00977475">
      <w:pPr>
        <w:spacing w:before="100" w:beforeAutospacing="1" w:after="100" w:afterAutospacing="1" w:line="240" w:lineRule="auto"/>
        <w:jc w:val="both"/>
        <w:rPr>
          <w:rFonts w:ascii="Verdana" w:eastAsia="Times New Roman" w:hAnsi="Verdana" w:cs="Times New Roman"/>
          <w:sz w:val="20"/>
          <w:szCs w:val="20"/>
          <w:lang w:eastAsia="it-IT"/>
        </w:rPr>
      </w:pPr>
      <w:r w:rsidRPr="009F72CA">
        <w:rPr>
          <w:rFonts w:ascii="Verdana" w:eastAsia="Times New Roman" w:hAnsi="Verdana" w:cs="Times New Roman"/>
          <w:sz w:val="20"/>
          <w:szCs w:val="20"/>
          <w:lang w:eastAsia="it-IT"/>
        </w:rPr>
        <w:t>Presenta un quadro di incapacità naturale (disorientamento spazio-temporale e deficit di giudizio), sebbene non sia ancora legalmente interdetto o amministrato.</w:t>
      </w:r>
    </w:p>
    <w:p w14:paraId="6A568C0E" w14:textId="746CD2A4" w:rsidR="00977475" w:rsidRPr="009F72CA" w:rsidRDefault="00977475" w:rsidP="00977475">
      <w:pPr>
        <w:spacing w:before="100" w:beforeAutospacing="1" w:after="100" w:afterAutospacing="1" w:line="240" w:lineRule="auto"/>
        <w:jc w:val="both"/>
        <w:rPr>
          <w:rFonts w:ascii="Verdana" w:eastAsia="Times New Roman" w:hAnsi="Verdana" w:cs="Times New Roman"/>
          <w:sz w:val="20"/>
          <w:szCs w:val="20"/>
          <w:lang w:eastAsia="it-IT"/>
        </w:rPr>
      </w:pPr>
      <w:r w:rsidRPr="009F72CA">
        <w:rPr>
          <w:rFonts w:ascii="Verdana" w:eastAsia="Times New Roman" w:hAnsi="Verdana" w:cs="Times New Roman"/>
          <w:sz w:val="20"/>
          <w:szCs w:val="20"/>
          <w:lang w:eastAsia="it-IT"/>
        </w:rPr>
        <w:t xml:space="preserve">A causa di un aumento dell'aggressività </w:t>
      </w:r>
      <w:r w:rsidRPr="001D62F7">
        <w:rPr>
          <w:rFonts w:ascii="Verdana" w:eastAsia="Times New Roman" w:hAnsi="Verdana" w:cs="Times New Roman"/>
          <w:sz w:val="20"/>
          <w:szCs w:val="20"/>
          <w:lang w:eastAsia="it-IT"/>
        </w:rPr>
        <w:t>verso persone anziane ed operatori</w:t>
      </w:r>
      <w:r w:rsidRPr="009F72CA">
        <w:rPr>
          <w:rFonts w:ascii="Verdana" w:eastAsia="Times New Roman" w:hAnsi="Verdana" w:cs="Times New Roman"/>
          <w:sz w:val="20"/>
          <w:szCs w:val="20"/>
          <w:lang w:eastAsia="it-IT"/>
        </w:rPr>
        <w:t xml:space="preserve"> e di ripetuti tentativi di accedere ad aree non sicure della struttura, l'equipe propone il trasferimento di Giovanni in un nucleo N3 dell’ITIS ad alta intensità assistenziale</w:t>
      </w:r>
      <w:r w:rsidR="00875637" w:rsidRPr="009F72CA">
        <w:rPr>
          <w:rFonts w:ascii="Verdana" w:eastAsia="Times New Roman" w:hAnsi="Verdana" w:cs="Times New Roman"/>
          <w:sz w:val="20"/>
          <w:szCs w:val="20"/>
          <w:lang w:eastAsia="it-IT"/>
        </w:rPr>
        <w:t xml:space="preserve"> </w:t>
      </w:r>
      <w:r w:rsidRPr="009F72CA">
        <w:rPr>
          <w:rFonts w:ascii="Verdana" w:eastAsia="Times New Roman" w:hAnsi="Verdana" w:cs="Times New Roman"/>
          <w:sz w:val="20"/>
          <w:szCs w:val="20"/>
          <w:lang w:eastAsia="it-IT"/>
        </w:rPr>
        <w:t>dove è garantito un monitoraggio ambientale e assistenziale più idoneo.</w:t>
      </w:r>
    </w:p>
    <w:p w14:paraId="1547DAD7" w14:textId="4068681E" w:rsidR="00977475" w:rsidRPr="009F72CA" w:rsidRDefault="00977475" w:rsidP="00977475">
      <w:pPr>
        <w:spacing w:before="100" w:beforeAutospacing="1" w:after="100" w:afterAutospacing="1" w:line="240" w:lineRule="auto"/>
        <w:jc w:val="both"/>
        <w:rPr>
          <w:rFonts w:ascii="Verdana" w:eastAsia="Times New Roman" w:hAnsi="Verdana" w:cs="Times New Roman"/>
          <w:sz w:val="20"/>
          <w:szCs w:val="20"/>
          <w:lang w:eastAsia="it-IT"/>
        </w:rPr>
      </w:pPr>
      <w:r w:rsidRPr="009F72CA">
        <w:rPr>
          <w:rFonts w:ascii="Verdana" w:eastAsia="Times New Roman" w:hAnsi="Verdana" w:cs="Times New Roman"/>
          <w:sz w:val="20"/>
          <w:szCs w:val="20"/>
          <w:lang w:eastAsia="it-IT"/>
        </w:rPr>
        <w:t>La figlia, pur volendo mantenere il padre all'ITIS, si oppone fermamente al trasferimento nel nuovo nucleo N3, percepito come "restrittivo". Rifiuta inoltre di firmare il consenso informato per l'adeguamento della terapia farmacologica suggerita dal geriatra per il controllo dell'aggressività e si dichiara contraria all'avvio di qualsiasi pratica per la nomina di un Amministratore di Sostegno, temendo di perdere il controllo sulle decisioni del padre.</w:t>
      </w:r>
    </w:p>
    <w:p w14:paraId="00A33736" w14:textId="77777777" w:rsidR="00977475" w:rsidRPr="009F72CA" w:rsidRDefault="00977475" w:rsidP="00110A21">
      <w:pPr>
        <w:spacing w:before="100" w:beforeAutospacing="1" w:after="60" w:line="240" w:lineRule="auto"/>
        <w:jc w:val="both"/>
        <w:rPr>
          <w:rFonts w:ascii="Verdana" w:eastAsia="Times New Roman" w:hAnsi="Verdana" w:cs="Times New Roman"/>
          <w:sz w:val="20"/>
          <w:szCs w:val="20"/>
          <w:lang w:eastAsia="it-IT"/>
        </w:rPr>
      </w:pPr>
      <w:r w:rsidRPr="009F72CA">
        <w:rPr>
          <w:rFonts w:ascii="Verdana" w:eastAsia="Times New Roman" w:hAnsi="Verdana" w:cs="Times New Roman"/>
          <w:sz w:val="20"/>
          <w:szCs w:val="20"/>
          <w:lang w:eastAsia="it-IT"/>
        </w:rPr>
        <w:t>La situazione determina un rischio immediato per l'incolumità di Giovanni e degli altri residenti, creando un conflitto tra i protocolli di sicurezza dell'Ente e la volontà della familiare. Il candidato, nel ruolo di Assistente Sociale dell'ITIS, rediga una relazione tecnica che affronti:</w:t>
      </w:r>
    </w:p>
    <w:p w14:paraId="1089C293" w14:textId="0A25BE49" w:rsidR="00977475" w:rsidRPr="009F72CA" w:rsidRDefault="00977475" w:rsidP="00110A21">
      <w:pPr>
        <w:numPr>
          <w:ilvl w:val="0"/>
          <w:numId w:val="5"/>
        </w:numPr>
        <w:spacing w:after="100" w:afterAutospacing="1" w:line="240" w:lineRule="auto"/>
        <w:ind w:left="714" w:hanging="357"/>
        <w:jc w:val="both"/>
        <w:rPr>
          <w:rFonts w:ascii="Verdana" w:eastAsia="Times New Roman" w:hAnsi="Verdana" w:cs="Times New Roman"/>
          <w:strike/>
          <w:sz w:val="20"/>
          <w:szCs w:val="20"/>
          <w:lang w:eastAsia="it-IT"/>
        </w:rPr>
      </w:pPr>
      <w:r w:rsidRPr="009F72CA">
        <w:rPr>
          <w:rFonts w:ascii="Verdana" w:eastAsia="Times New Roman" w:hAnsi="Verdana" w:cs="Times New Roman"/>
          <w:sz w:val="20"/>
          <w:szCs w:val="20"/>
          <w:lang w:eastAsia="it-IT"/>
        </w:rPr>
        <w:t>Analisi del conflitto</w:t>
      </w:r>
    </w:p>
    <w:p w14:paraId="0FFA3E79" w14:textId="77777777" w:rsidR="00977475" w:rsidRPr="009F72CA" w:rsidRDefault="00977475" w:rsidP="00977475">
      <w:pPr>
        <w:numPr>
          <w:ilvl w:val="0"/>
          <w:numId w:val="5"/>
        </w:numPr>
        <w:spacing w:before="100" w:beforeAutospacing="1" w:after="100" w:afterAutospacing="1" w:line="240" w:lineRule="auto"/>
        <w:jc w:val="both"/>
        <w:rPr>
          <w:rFonts w:ascii="Verdana" w:eastAsia="Times New Roman" w:hAnsi="Verdana" w:cs="Times New Roman"/>
          <w:sz w:val="20"/>
          <w:szCs w:val="20"/>
          <w:lang w:eastAsia="it-IT"/>
        </w:rPr>
      </w:pPr>
      <w:r w:rsidRPr="009F72CA">
        <w:rPr>
          <w:rFonts w:ascii="Verdana" w:eastAsia="Times New Roman" w:hAnsi="Verdana" w:cs="Times New Roman"/>
          <w:sz w:val="20"/>
          <w:szCs w:val="20"/>
          <w:lang w:eastAsia="it-IT"/>
        </w:rPr>
        <w:t xml:space="preserve">Azioni professionali </w:t>
      </w:r>
    </w:p>
    <w:p w14:paraId="0E3B685C" w14:textId="77777777" w:rsidR="00977475" w:rsidRPr="009F72CA" w:rsidRDefault="00977475" w:rsidP="00977475">
      <w:pPr>
        <w:numPr>
          <w:ilvl w:val="0"/>
          <w:numId w:val="5"/>
        </w:numPr>
        <w:spacing w:before="100" w:beforeAutospacing="1" w:after="100" w:afterAutospacing="1" w:line="240" w:lineRule="auto"/>
        <w:jc w:val="both"/>
        <w:rPr>
          <w:rFonts w:ascii="Verdana" w:eastAsia="Times New Roman" w:hAnsi="Verdana" w:cs="Times New Roman"/>
          <w:sz w:val="20"/>
          <w:szCs w:val="20"/>
          <w:lang w:eastAsia="it-IT"/>
        </w:rPr>
      </w:pPr>
      <w:r w:rsidRPr="009F72CA">
        <w:rPr>
          <w:rFonts w:ascii="Verdana" w:eastAsia="Times New Roman" w:hAnsi="Verdana" w:cs="Times New Roman"/>
          <w:sz w:val="20"/>
          <w:szCs w:val="20"/>
          <w:lang w:eastAsia="it-IT"/>
        </w:rPr>
        <w:t>Percorso di Protezione Giuridica</w:t>
      </w:r>
    </w:p>
    <w:p w14:paraId="0633A42B" w14:textId="3283671B" w:rsidR="00977475" w:rsidRPr="009F72CA" w:rsidRDefault="00977475" w:rsidP="00977475">
      <w:pPr>
        <w:numPr>
          <w:ilvl w:val="0"/>
          <w:numId w:val="5"/>
        </w:numPr>
        <w:spacing w:before="100" w:beforeAutospacing="1" w:after="100" w:afterAutospacing="1" w:line="240" w:lineRule="auto"/>
        <w:jc w:val="both"/>
        <w:rPr>
          <w:rFonts w:ascii="Verdana" w:eastAsia="Times New Roman" w:hAnsi="Verdana" w:cs="Times New Roman"/>
          <w:sz w:val="20"/>
          <w:szCs w:val="20"/>
          <w:lang w:eastAsia="it-IT"/>
        </w:rPr>
      </w:pPr>
      <w:r w:rsidRPr="009F72CA">
        <w:rPr>
          <w:rFonts w:ascii="Verdana" w:eastAsia="Times New Roman" w:hAnsi="Verdana" w:cs="Times New Roman"/>
          <w:sz w:val="20"/>
          <w:szCs w:val="20"/>
          <w:lang w:eastAsia="it-IT"/>
        </w:rPr>
        <w:t>Mediazione e Trasparenza</w:t>
      </w:r>
    </w:p>
    <w:p w14:paraId="062DC7C0" w14:textId="6501AAD1" w:rsidR="00977475" w:rsidRPr="009F72CA" w:rsidRDefault="00977475" w:rsidP="00977475">
      <w:pPr>
        <w:numPr>
          <w:ilvl w:val="0"/>
          <w:numId w:val="5"/>
        </w:numPr>
        <w:spacing w:before="100" w:beforeAutospacing="1" w:after="100" w:afterAutospacing="1" w:line="240" w:lineRule="auto"/>
        <w:jc w:val="both"/>
        <w:rPr>
          <w:rFonts w:ascii="Verdana" w:eastAsia="Times New Roman" w:hAnsi="Verdana" w:cs="Times New Roman"/>
          <w:sz w:val="20"/>
          <w:szCs w:val="20"/>
          <w:lang w:eastAsia="it-IT"/>
        </w:rPr>
      </w:pPr>
      <w:r w:rsidRPr="009F72CA">
        <w:rPr>
          <w:rFonts w:ascii="Verdana" w:eastAsia="Times New Roman" w:hAnsi="Verdana" w:cs="Times New Roman"/>
          <w:sz w:val="20"/>
          <w:szCs w:val="20"/>
          <w:lang w:eastAsia="it-IT"/>
        </w:rPr>
        <w:t>Produzione della traccia di segnalazione al Giudice Tutelare (max 15 righe)</w:t>
      </w:r>
    </w:p>
    <w:p w14:paraId="581B580F" w14:textId="77777777" w:rsidR="004952BA" w:rsidRPr="00EA535A" w:rsidRDefault="004952BA" w:rsidP="004952BA">
      <w:pPr>
        <w:pStyle w:val="Paragrafoelenco"/>
        <w:jc w:val="both"/>
        <w:rPr>
          <w:rFonts w:ascii="Verdana" w:hAnsi="Verdana"/>
          <w:sz w:val="28"/>
          <w:szCs w:val="28"/>
        </w:rPr>
      </w:pPr>
    </w:p>
    <w:p w14:paraId="251A0C54" w14:textId="77777777" w:rsidR="00F5155C" w:rsidRDefault="00F5155C">
      <w:pPr>
        <w:rPr>
          <w:rFonts w:ascii="Verdana" w:hAnsi="Verdana"/>
          <w:sz w:val="28"/>
          <w:szCs w:val="28"/>
        </w:rPr>
      </w:pPr>
    </w:p>
    <w:p w14:paraId="0553DE3B" w14:textId="535CACB5" w:rsidR="00077127" w:rsidRPr="00EA535A" w:rsidRDefault="00077127">
      <w:pPr>
        <w:rPr>
          <w:rFonts w:ascii="Verdana" w:hAnsi="Verdana"/>
          <w:sz w:val="28"/>
          <w:szCs w:val="28"/>
        </w:rPr>
      </w:pPr>
    </w:p>
    <w:sectPr w:rsidR="00077127" w:rsidRPr="00EA535A" w:rsidSect="00F5155C">
      <w:pgSz w:w="11906" w:h="16838"/>
      <w:pgMar w:top="2410"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4924"/>
    <w:multiLevelType w:val="hybridMultilevel"/>
    <w:tmpl w:val="5A8E5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6B70716"/>
    <w:multiLevelType w:val="hybridMultilevel"/>
    <w:tmpl w:val="1DC44B7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B546EF1"/>
    <w:multiLevelType w:val="multilevel"/>
    <w:tmpl w:val="B908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E55DB1"/>
    <w:multiLevelType w:val="hybridMultilevel"/>
    <w:tmpl w:val="5A8E5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CA33B92"/>
    <w:multiLevelType w:val="hybridMultilevel"/>
    <w:tmpl w:val="5A8E5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12628808">
    <w:abstractNumId w:val="3"/>
  </w:num>
  <w:num w:numId="2" w16cid:durableId="130946823">
    <w:abstractNumId w:val="4"/>
  </w:num>
  <w:num w:numId="3" w16cid:durableId="671378662">
    <w:abstractNumId w:val="0"/>
  </w:num>
  <w:num w:numId="4" w16cid:durableId="946042114">
    <w:abstractNumId w:val="1"/>
  </w:num>
  <w:num w:numId="5" w16cid:durableId="509835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6EA"/>
    <w:rsid w:val="000756A5"/>
    <w:rsid w:val="00077127"/>
    <w:rsid w:val="000903CA"/>
    <w:rsid w:val="000C1276"/>
    <w:rsid w:val="00110A21"/>
    <w:rsid w:val="001D62F7"/>
    <w:rsid w:val="00421597"/>
    <w:rsid w:val="004952BA"/>
    <w:rsid w:val="005176EA"/>
    <w:rsid w:val="00520164"/>
    <w:rsid w:val="005D7ADA"/>
    <w:rsid w:val="00620900"/>
    <w:rsid w:val="006D6D7D"/>
    <w:rsid w:val="006F0D07"/>
    <w:rsid w:val="00790A45"/>
    <w:rsid w:val="007C2D6D"/>
    <w:rsid w:val="007F0AD6"/>
    <w:rsid w:val="00875637"/>
    <w:rsid w:val="00977475"/>
    <w:rsid w:val="009829EE"/>
    <w:rsid w:val="009F72CA"/>
    <w:rsid w:val="00B7722C"/>
    <w:rsid w:val="00C0130A"/>
    <w:rsid w:val="00C92FA7"/>
    <w:rsid w:val="00CE5B65"/>
    <w:rsid w:val="00D402FB"/>
    <w:rsid w:val="00D91A74"/>
    <w:rsid w:val="00D92AEA"/>
    <w:rsid w:val="00EA535A"/>
    <w:rsid w:val="00F51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E73A"/>
  <w15:chartTrackingRefBased/>
  <w15:docId w15:val="{EB9AA366-4916-42B7-A7F1-2049D6124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0130A"/>
    <w:pPr>
      <w:ind w:left="720"/>
      <w:contextualSpacing/>
    </w:pPr>
  </w:style>
  <w:style w:type="paragraph" w:styleId="Testofumetto">
    <w:name w:val="Balloon Text"/>
    <w:basedOn w:val="Normale"/>
    <w:link w:val="TestofumettoCarattere"/>
    <w:uiPriority w:val="99"/>
    <w:semiHidden/>
    <w:unhideWhenUsed/>
    <w:rsid w:val="00F5155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515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231</Words>
  <Characters>1318</Characters>
  <Application>Microsoft Office Word</Application>
  <DocSecurity>0</DocSecurity>
  <Lines>10</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Brischia</dc:creator>
  <cp:keywords/>
  <dc:description/>
  <cp:lastModifiedBy>Cristina Furlan</cp:lastModifiedBy>
  <cp:revision>14</cp:revision>
  <cp:lastPrinted>2026-03-11T14:01:00Z</cp:lastPrinted>
  <dcterms:created xsi:type="dcterms:W3CDTF">2026-03-03T11:30:00Z</dcterms:created>
  <dcterms:modified xsi:type="dcterms:W3CDTF">2026-03-11T14:02:00Z</dcterms:modified>
</cp:coreProperties>
</file>