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8EF57" w14:textId="77777777" w:rsidR="00EA535A" w:rsidRDefault="00EA535A" w:rsidP="00F5155C">
      <w:pPr>
        <w:ind w:left="426" w:hanging="360"/>
        <w:jc w:val="both"/>
      </w:pPr>
    </w:p>
    <w:p w14:paraId="25F204FA" w14:textId="5EBDFA84" w:rsidR="00EA535A" w:rsidRPr="00EA535A" w:rsidRDefault="00EA535A" w:rsidP="00EA535A">
      <w:pPr>
        <w:ind w:left="66"/>
        <w:jc w:val="center"/>
        <w:rPr>
          <w:rFonts w:ascii="Verdana" w:hAnsi="Verdana"/>
          <w:b/>
          <w:bCs/>
          <w:sz w:val="40"/>
          <w:szCs w:val="40"/>
        </w:rPr>
      </w:pPr>
      <w:r w:rsidRPr="00EA535A">
        <w:rPr>
          <w:rFonts w:ascii="Verdana" w:hAnsi="Verdana"/>
          <w:b/>
          <w:bCs/>
          <w:sz w:val="40"/>
          <w:szCs w:val="40"/>
        </w:rPr>
        <w:t xml:space="preserve">TRACCIA </w:t>
      </w:r>
      <w:r w:rsidR="006521A8">
        <w:rPr>
          <w:rFonts w:ascii="Verdana" w:hAnsi="Verdana"/>
          <w:b/>
          <w:bCs/>
          <w:sz w:val="40"/>
          <w:szCs w:val="40"/>
        </w:rPr>
        <w:t>3</w:t>
      </w:r>
    </w:p>
    <w:p w14:paraId="4035A563" w14:textId="77777777" w:rsidR="00EA535A" w:rsidRDefault="00EA535A" w:rsidP="00EA535A">
      <w:pPr>
        <w:pStyle w:val="Paragrafoelenco"/>
        <w:ind w:left="426"/>
        <w:jc w:val="both"/>
        <w:rPr>
          <w:sz w:val="28"/>
          <w:szCs w:val="28"/>
        </w:rPr>
      </w:pPr>
    </w:p>
    <w:p w14:paraId="0FAA274A" w14:textId="77777777" w:rsidR="008254C2" w:rsidRDefault="008254C2" w:rsidP="00EA535A">
      <w:pPr>
        <w:pStyle w:val="Paragrafoelenco"/>
        <w:ind w:left="426"/>
        <w:jc w:val="both"/>
        <w:rPr>
          <w:sz w:val="28"/>
          <w:szCs w:val="28"/>
        </w:rPr>
      </w:pPr>
    </w:p>
    <w:p w14:paraId="62D717A9" w14:textId="77777777" w:rsidR="00EA535A" w:rsidRDefault="00EA535A" w:rsidP="00EA535A">
      <w:pPr>
        <w:pStyle w:val="Paragrafoelenco"/>
        <w:ind w:left="426"/>
        <w:jc w:val="both"/>
        <w:rPr>
          <w:sz w:val="28"/>
          <w:szCs w:val="28"/>
        </w:rPr>
      </w:pPr>
    </w:p>
    <w:p w14:paraId="684701FF" w14:textId="77777777" w:rsidR="00AE6AEF" w:rsidRPr="00AE6AEF" w:rsidRDefault="00AE6AEF" w:rsidP="00AE6AEF">
      <w:pPr>
        <w:spacing w:after="0" w:line="240" w:lineRule="auto"/>
        <w:rPr>
          <w:rFonts w:ascii="Verdana" w:eastAsia="Times New Roman" w:hAnsi="Verdana" w:cs="Times New Roman"/>
          <w:b/>
          <w:bCs/>
          <w:sz w:val="20"/>
          <w:szCs w:val="20"/>
          <w:lang w:eastAsia="it-IT"/>
        </w:rPr>
      </w:pPr>
      <w:r w:rsidRPr="00AE6AEF">
        <w:rPr>
          <w:rFonts w:ascii="Verdana" w:eastAsia="Times New Roman" w:hAnsi="Verdana" w:cs="Times New Roman"/>
          <w:b/>
          <w:bCs/>
          <w:sz w:val="20"/>
          <w:szCs w:val="20"/>
          <w:lang w:eastAsia="it-IT"/>
        </w:rPr>
        <w:t>Il Caso: "Il Sig. Antonio e la dignità dell'ultimo miglio".  </w:t>
      </w:r>
    </w:p>
    <w:p w14:paraId="0724890E" w14:textId="77777777" w:rsidR="00AE6AEF" w:rsidRPr="00AE6AEF" w:rsidRDefault="00AE6AEF" w:rsidP="00AE6AEF">
      <w:pPr>
        <w:spacing w:after="0" w:line="240" w:lineRule="auto"/>
        <w:rPr>
          <w:rFonts w:ascii="Verdana" w:eastAsia="Times New Roman" w:hAnsi="Verdana" w:cs="Times New Roman"/>
          <w:b/>
          <w:bCs/>
          <w:sz w:val="20"/>
          <w:szCs w:val="20"/>
          <w:lang w:eastAsia="it-IT"/>
        </w:rPr>
      </w:pPr>
    </w:p>
    <w:p w14:paraId="0D929BCD" w14:textId="6D7881E1" w:rsidR="00AE6AEF" w:rsidRDefault="00AE6AEF" w:rsidP="00AE6AEF">
      <w:pPr>
        <w:spacing w:after="0" w:line="240" w:lineRule="auto"/>
        <w:jc w:val="both"/>
        <w:rPr>
          <w:rFonts w:ascii="Verdana" w:eastAsia="Times New Roman" w:hAnsi="Verdana" w:cs="Times New Roman"/>
          <w:sz w:val="20"/>
          <w:szCs w:val="20"/>
          <w:lang w:eastAsia="it-IT"/>
        </w:rPr>
      </w:pPr>
      <w:r w:rsidRPr="00AE6AEF">
        <w:rPr>
          <w:rFonts w:ascii="Verdana" w:eastAsia="Times New Roman" w:hAnsi="Verdana" w:cs="Times New Roman"/>
          <w:sz w:val="20"/>
          <w:szCs w:val="20"/>
          <w:lang w:eastAsia="it-IT"/>
        </w:rPr>
        <w:t>Il Sig. Antonio (91 anni), ex operaio della cantieristica triestina, risiede all'ITIS da sette anni. Vedovo, ha un’unica figlia, molto presente ma emotivamente fragile. Antonio è affetto da un decadimento cognitivo  severo  e si trova in stato di incapacità naturale permanente. Non ha redatto le DAT (Disposizioni Anticipate di Trattamento), ma in ogni colloquio di PAI (Piano Assistenziale Individualizzato) precedente ha sempre ribadito con forza: "Non portatemi in ospedale, voglio restare qui con la mia gente".</w:t>
      </w:r>
    </w:p>
    <w:p w14:paraId="401A9897" w14:textId="77777777" w:rsidR="00AE6AEF" w:rsidRDefault="00AE6AEF" w:rsidP="00AE6AEF">
      <w:pPr>
        <w:spacing w:after="0" w:line="240" w:lineRule="auto"/>
        <w:jc w:val="both"/>
        <w:rPr>
          <w:rFonts w:ascii="Verdana" w:eastAsia="Times New Roman" w:hAnsi="Verdana" w:cs="Times New Roman"/>
          <w:sz w:val="20"/>
          <w:szCs w:val="20"/>
          <w:lang w:eastAsia="it-IT"/>
        </w:rPr>
      </w:pPr>
      <w:r w:rsidRPr="00AE6AEF">
        <w:rPr>
          <w:rFonts w:ascii="Verdana" w:eastAsia="Times New Roman" w:hAnsi="Verdana" w:cs="Times New Roman"/>
          <w:sz w:val="20"/>
          <w:szCs w:val="20"/>
          <w:lang w:eastAsia="it-IT"/>
        </w:rPr>
        <w:t>Da 48 ore le condizioni di Antonio sono precipitate a causa di un’insufficienza multi-organo. Il Medico ha dichiarato la gravità della situazione e ha attivato il protocollo di cure palliative. Antonio presenta crisi di "fame d’aria" (dispnea). È posizionato in una stanza doppia con un compagno di stanza lucido e deambulante.</w:t>
      </w:r>
    </w:p>
    <w:p w14:paraId="107555E2" w14:textId="17E412D9" w:rsidR="00AE6AEF" w:rsidRDefault="00AE6AEF" w:rsidP="00AE6AEF">
      <w:pPr>
        <w:spacing w:after="0" w:line="240" w:lineRule="auto"/>
        <w:jc w:val="both"/>
        <w:rPr>
          <w:rFonts w:ascii="Verdana" w:eastAsia="Times New Roman" w:hAnsi="Verdana" w:cs="Times New Roman"/>
          <w:sz w:val="20"/>
          <w:szCs w:val="20"/>
          <w:lang w:eastAsia="it-IT"/>
        </w:rPr>
      </w:pPr>
      <w:r w:rsidRPr="00AE6AEF">
        <w:rPr>
          <w:rFonts w:ascii="Verdana" w:eastAsia="Times New Roman" w:hAnsi="Verdana" w:cs="Times New Roman"/>
          <w:sz w:val="20"/>
          <w:szCs w:val="20"/>
          <w:lang w:eastAsia="it-IT"/>
        </w:rPr>
        <w:br/>
        <w:t>La figlia colta da una crisi di ansia acuta davanti al respiro affannoso del padre, contesta l'equipe e chiede di chiamare subito il 112 per portarlo in ospedale dove hanno l'ossigeno e le macchine</w:t>
      </w:r>
      <w:r>
        <w:rPr>
          <w:rFonts w:ascii="Verdana" w:eastAsia="Times New Roman" w:hAnsi="Verdana" w:cs="Times New Roman"/>
          <w:sz w:val="20"/>
          <w:szCs w:val="20"/>
          <w:lang w:eastAsia="it-IT"/>
        </w:rPr>
        <w:t xml:space="preserve"> </w:t>
      </w:r>
      <w:r w:rsidRPr="00AE6AEF">
        <w:rPr>
          <w:rFonts w:ascii="Verdana" w:eastAsia="Times New Roman" w:hAnsi="Verdana" w:cs="Times New Roman"/>
          <w:sz w:val="20"/>
          <w:szCs w:val="20"/>
          <w:lang w:eastAsia="it-IT"/>
        </w:rPr>
        <w:t xml:space="preserve"> per tenerlo in vita</w:t>
      </w:r>
      <w:r>
        <w:rPr>
          <w:rFonts w:ascii="Verdana" w:eastAsia="Times New Roman" w:hAnsi="Verdana" w:cs="Times New Roman"/>
          <w:sz w:val="20"/>
          <w:szCs w:val="20"/>
          <w:lang w:eastAsia="it-IT"/>
        </w:rPr>
        <w:t>.</w:t>
      </w:r>
    </w:p>
    <w:p w14:paraId="166A9D11" w14:textId="23B3C322" w:rsidR="00AE6AEF" w:rsidRDefault="00AE6AEF" w:rsidP="00AE6AEF">
      <w:pPr>
        <w:spacing w:after="0" w:line="240" w:lineRule="auto"/>
        <w:jc w:val="both"/>
        <w:rPr>
          <w:rFonts w:ascii="Verdana" w:eastAsia="Times New Roman" w:hAnsi="Verdana" w:cs="Times New Roman"/>
          <w:sz w:val="20"/>
          <w:szCs w:val="20"/>
          <w:lang w:eastAsia="it-IT"/>
        </w:rPr>
      </w:pPr>
      <w:r w:rsidRPr="00AE6AEF">
        <w:rPr>
          <w:rFonts w:ascii="Verdana" w:eastAsia="Times New Roman" w:hAnsi="Verdana" w:cs="Times New Roman"/>
          <w:sz w:val="20"/>
          <w:szCs w:val="20"/>
          <w:lang w:eastAsia="it-IT"/>
        </w:rPr>
        <w:t>Due OSS neo-assunti manifestano segni di stress, evitano di entrare nella stanza per paura di non saper gestire il dolore della figlia o di assistere al decesso</w:t>
      </w:r>
      <w:r>
        <w:rPr>
          <w:rFonts w:ascii="Verdana" w:eastAsia="Times New Roman" w:hAnsi="Verdana" w:cs="Times New Roman"/>
          <w:sz w:val="20"/>
          <w:szCs w:val="20"/>
          <w:lang w:eastAsia="it-IT"/>
        </w:rPr>
        <w:t>.</w:t>
      </w:r>
    </w:p>
    <w:p w14:paraId="63033C9F" w14:textId="13185B50" w:rsidR="00AE6AEF" w:rsidRDefault="00AE6AEF" w:rsidP="00AE6AEF">
      <w:pPr>
        <w:spacing w:after="0" w:line="240" w:lineRule="auto"/>
        <w:jc w:val="both"/>
        <w:rPr>
          <w:rFonts w:ascii="Verdana" w:eastAsia="Times New Roman" w:hAnsi="Verdana" w:cs="Times New Roman"/>
          <w:sz w:val="20"/>
          <w:szCs w:val="20"/>
          <w:lang w:eastAsia="it-IT"/>
        </w:rPr>
      </w:pPr>
      <w:r w:rsidRPr="00AE6AEF">
        <w:rPr>
          <w:rFonts w:ascii="Verdana" w:eastAsia="Times New Roman" w:hAnsi="Verdana" w:cs="Times New Roman"/>
          <w:sz w:val="20"/>
          <w:szCs w:val="20"/>
          <w:lang w:eastAsia="it-IT"/>
        </w:rPr>
        <w:t>Il compagno di stanza è spaventato dai rumori della dispnea di Antonio e dalla tensione emotiva, iniziando a manifestare segni di agitazione.</w:t>
      </w:r>
    </w:p>
    <w:p w14:paraId="403287F3" w14:textId="77777777" w:rsidR="003F2EB8" w:rsidRDefault="00AE6AEF" w:rsidP="003F2EB8">
      <w:pPr>
        <w:spacing w:after="60" w:line="240" w:lineRule="auto"/>
        <w:jc w:val="both"/>
        <w:rPr>
          <w:rFonts w:ascii="Verdana" w:eastAsia="Times New Roman" w:hAnsi="Verdana" w:cs="Times New Roman"/>
          <w:sz w:val="20"/>
          <w:szCs w:val="20"/>
          <w:lang w:eastAsia="it-IT"/>
        </w:rPr>
      </w:pPr>
      <w:r w:rsidRPr="00AE6AEF">
        <w:rPr>
          <w:rFonts w:ascii="Verdana" w:eastAsia="Times New Roman" w:hAnsi="Verdana" w:cs="Times New Roman"/>
          <w:sz w:val="20"/>
          <w:szCs w:val="20"/>
          <w:lang w:eastAsia="it-IT"/>
        </w:rPr>
        <w:br/>
        <w:t>Il candidato rediga una relazione tecnica che risponda ai seguenti punti:</w:t>
      </w:r>
    </w:p>
    <w:p w14:paraId="1FAA8367" w14:textId="6D0F62A3" w:rsidR="00AE6AEF" w:rsidRPr="00AE6AEF" w:rsidRDefault="00AE6AEF" w:rsidP="00AE6AEF">
      <w:pPr>
        <w:spacing w:after="0" w:line="240" w:lineRule="auto"/>
        <w:jc w:val="both"/>
        <w:rPr>
          <w:rFonts w:ascii="Verdana" w:eastAsia="Times New Roman" w:hAnsi="Verdana" w:cs="Times New Roman"/>
          <w:sz w:val="20"/>
          <w:szCs w:val="20"/>
          <w:lang w:eastAsia="it-IT"/>
        </w:rPr>
      </w:pPr>
      <w:r w:rsidRPr="00AE6AEF">
        <w:rPr>
          <w:rFonts w:ascii="Verdana" w:eastAsia="Times New Roman" w:hAnsi="Verdana" w:cs="Times New Roman"/>
          <w:sz w:val="20"/>
          <w:szCs w:val="20"/>
          <w:lang w:eastAsia="it-IT"/>
        </w:rPr>
        <w:t xml:space="preserve">A. Dimensione Relazionale e Accompagnamento </w:t>
      </w:r>
    </w:p>
    <w:p w14:paraId="6B7FCB6D" w14:textId="77777777" w:rsidR="00AE6AEF" w:rsidRPr="00AE6AEF" w:rsidRDefault="00AE6AEF" w:rsidP="00AE6AEF">
      <w:pPr>
        <w:spacing w:after="0" w:line="240" w:lineRule="auto"/>
        <w:jc w:val="both"/>
        <w:rPr>
          <w:rFonts w:ascii="Verdana" w:eastAsia="Times New Roman" w:hAnsi="Verdana" w:cs="Times New Roman"/>
          <w:sz w:val="20"/>
          <w:szCs w:val="20"/>
          <w:lang w:eastAsia="it-IT"/>
        </w:rPr>
      </w:pPr>
      <w:r w:rsidRPr="00AE6AEF">
        <w:rPr>
          <w:rFonts w:ascii="Verdana" w:eastAsia="Times New Roman" w:hAnsi="Verdana" w:cs="Times New Roman"/>
          <w:sz w:val="20"/>
          <w:szCs w:val="20"/>
          <w:lang w:eastAsia="it-IT"/>
        </w:rPr>
        <w:t xml:space="preserve">B. Dimensione Gestionale e Leadership </w:t>
      </w:r>
    </w:p>
    <w:p w14:paraId="20ABF99A" w14:textId="77777777" w:rsidR="00AE6AEF" w:rsidRPr="00AE6AEF" w:rsidRDefault="00AE6AEF" w:rsidP="00AE6AEF">
      <w:pPr>
        <w:spacing w:after="0" w:line="240" w:lineRule="auto"/>
        <w:jc w:val="both"/>
        <w:rPr>
          <w:rFonts w:ascii="Verdana" w:eastAsia="Times New Roman" w:hAnsi="Verdana" w:cs="Times New Roman"/>
          <w:sz w:val="20"/>
          <w:szCs w:val="20"/>
          <w:lang w:eastAsia="it-IT"/>
        </w:rPr>
      </w:pPr>
      <w:r w:rsidRPr="00AE6AEF">
        <w:rPr>
          <w:rFonts w:ascii="Verdana" w:eastAsia="Times New Roman" w:hAnsi="Verdana" w:cs="Times New Roman"/>
          <w:sz w:val="20"/>
          <w:szCs w:val="20"/>
          <w:lang w:eastAsia="it-IT"/>
        </w:rPr>
        <w:t xml:space="preserve">C. Dimensione Normativa e Deontologica </w:t>
      </w:r>
    </w:p>
    <w:p w14:paraId="00935D18" w14:textId="77777777" w:rsidR="00AE6AEF" w:rsidRPr="00AE6AEF" w:rsidRDefault="00AE6AEF" w:rsidP="00AE6AEF">
      <w:pPr>
        <w:jc w:val="both"/>
        <w:rPr>
          <w:rFonts w:ascii="Verdana" w:hAnsi="Verdana"/>
          <w:sz w:val="20"/>
          <w:szCs w:val="20"/>
        </w:rPr>
      </w:pPr>
    </w:p>
    <w:p w14:paraId="14DBB257" w14:textId="77777777" w:rsidR="00742AD7" w:rsidRDefault="00742AD7" w:rsidP="00EA535A">
      <w:pPr>
        <w:pStyle w:val="Paragrafoelenco"/>
        <w:ind w:left="426"/>
        <w:jc w:val="both"/>
        <w:rPr>
          <w:sz w:val="28"/>
          <w:szCs w:val="28"/>
        </w:rPr>
      </w:pPr>
    </w:p>
    <w:sectPr w:rsidR="00742AD7" w:rsidSect="00F5155C">
      <w:pgSz w:w="11906" w:h="16838"/>
      <w:pgMar w:top="2410"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4924"/>
    <w:multiLevelType w:val="hybridMultilevel"/>
    <w:tmpl w:val="5A8E58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6B70716"/>
    <w:multiLevelType w:val="hybridMultilevel"/>
    <w:tmpl w:val="1DC44B7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B546EF1"/>
    <w:multiLevelType w:val="multilevel"/>
    <w:tmpl w:val="B908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CA6E03"/>
    <w:multiLevelType w:val="multilevel"/>
    <w:tmpl w:val="8AB85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D86EC3"/>
    <w:multiLevelType w:val="multilevel"/>
    <w:tmpl w:val="A22AC22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E55DB1"/>
    <w:multiLevelType w:val="hybridMultilevel"/>
    <w:tmpl w:val="5A8E58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CA33B92"/>
    <w:multiLevelType w:val="hybridMultilevel"/>
    <w:tmpl w:val="5A8E58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12628808">
    <w:abstractNumId w:val="5"/>
  </w:num>
  <w:num w:numId="2" w16cid:durableId="130946823">
    <w:abstractNumId w:val="6"/>
  </w:num>
  <w:num w:numId="3" w16cid:durableId="671378662">
    <w:abstractNumId w:val="0"/>
  </w:num>
  <w:num w:numId="4" w16cid:durableId="946042114">
    <w:abstractNumId w:val="1"/>
  </w:num>
  <w:num w:numId="5" w16cid:durableId="509835211">
    <w:abstractNumId w:val="2"/>
  </w:num>
  <w:num w:numId="6" w16cid:durableId="1249537946">
    <w:abstractNumId w:val="3"/>
  </w:num>
  <w:num w:numId="7" w16cid:durableId="1827084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6EA"/>
    <w:rsid w:val="000756A5"/>
    <w:rsid w:val="00077127"/>
    <w:rsid w:val="000C1276"/>
    <w:rsid w:val="00110A21"/>
    <w:rsid w:val="003F2EB8"/>
    <w:rsid w:val="00421597"/>
    <w:rsid w:val="004952BA"/>
    <w:rsid w:val="005176EA"/>
    <w:rsid w:val="00520164"/>
    <w:rsid w:val="005D7ADA"/>
    <w:rsid w:val="00620900"/>
    <w:rsid w:val="006521A8"/>
    <w:rsid w:val="006D6D7D"/>
    <w:rsid w:val="006F0D07"/>
    <w:rsid w:val="00742AD7"/>
    <w:rsid w:val="00790A45"/>
    <w:rsid w:val="007E2987"/>
    <w:rsid w:val="007F0AD6"/>
    <w:rsid w:val="008254C2"/>
    <w:rsid w:val="00875637"/>
    <w:rsid w:val="00977475"/>
    <w:rsid w:val="009829EE"/>
    <w:rsid w:val="00AE6AEF"/>
    <w:rsid w:val="00B7722C"/>
    <w:rsid w:val="00C0130A"/>
    <w:rsid w:val="00C510BC"/>
    <w:rsid w:val="00D402FB"/>
    <w:rsid w:val="00D4532C"/>
    <w:rsid w:val="00D92AEA"/>
    <w:rsid w:val="00EA535A"/>
    <w:rsid w:val="00F51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E73A"/>
  <w15:chartTrackingRefBased/>
  <w15:docId w15:val="{EB9AA366-4916-42B7-A7F1-2049D6124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0130A"/>
    <w:pPr>
      <w:ind w:left="720"/>
      <w:contextualSpacing/>
    </w:pPr>
  </w:style>
  <w:style w:type="paragraph" w:styleId="Testofumetto">
    <w:name w:val="Balloon Text"/>
    <w:basedOn w:val="Normale"/>
    <w:link w:val="TestofumettoCarattere"/>
    <w:uiPriority w:val="99"/>
    <w:semiHidden/>
    <w:unhideWhenUsed/>
    <w:rsid w:val="00F5155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515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245</Words>
  <Characters>1403</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Brischia</dc:creator>
  <cp:keywords/>
  <dc:description/>
  <cp:lastModifiedBy>Cristina Furlan</cp:lastModifiedBy>
  <cp:revision>16</cp:revision>
  <cp:lastPrinted>2024-01-24T16:23:00Z</cp:lastPrinted>
  <dcterms:created xsi:type="dcterms:W3CDTF">2026-03-03T11:30:00Z</dcterms:created>
  <dcterms:modified xsi:type="dcterms:W3CDTF">2026-03-11T13:36:00Z</dcterms:modified>
</cp:coreProperties>
</file>